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736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25-26</w:t>
      </w:r>
      <w:r w:rsidR="00C73C25">
        <w:rPr>
          <w:rFonts w:ascii="Times New Roman" w:hAnsi="Times New Roman" w:cs="Times New Roman"/>
          <w:sz w:val="24"/>
          <w:szCs w:val="24"/>
        </w:rPr>
        <w:t>.05</w:t>
      </w:r>
      <w:r w:rsidR="00C701E3" w:rsidRPr="00C701E3">
        <w:rPr>
          <w:rFonts w:ascii="Times New Roman" w:hAnsi="Times New Roman" w:cs="Times New Roman"/>
          <w:sz w:val="24"/>
          <w:szCs w:val="24"/>
        </w:rPr>
        <w:t>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35045E" w:rsidRDefault="0035045E" w:rsidP="00350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</w:t>
      </w:r>
      <w:r w:rsidR="00736F30">
        <w:rPr>
          <w:rFonts w:ascii="Times New Roman" w:hAnsi="Times New Roman" w:cs="Times New Roman"/>
          <w:sz w:val="24"/>
          <w:szCs w:val="24"/>
        </w:rPr>
        <w:t>борник «Подготовка к ОГЭ» № 3.1.1-3.1.88 стр. 86-90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5E" w:rsidRPr="00C701E3" w:rsidRDefault="003504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045E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35045E"/>
    <w:rsid w:val="00385B44"/>
    <w:rsid w:val="004D0552"/>
    <w:rsid w:val="0050144E"/>
    <w:rsid w:val="00504B8A"/>
    <w:rsid w:val="00556B67"/>
    <w:rsid w:val="00565E1C"/>
    <w:rsid w:val="00571CDB"/>
    <w:rsid w:val="005F7776"/>
    <w:rsid w:val="00643730"/>
    <w:rsid w:val="006553C6"/>
    <w:rsid w:val="00736F30"/>
    <w:rsid w:val="00895407"/>
    <w:rsid w:val="009243CD"/>
    <w:rsid w:val="00B81590"/>
    <w:rsid w:val="00BA3739"/>
    <w:rsid w:val="00C22A3F"/>
    <w:rsid w:val="00C55E61"/>
    <w:rsid w:val="00C701E3"/>
    <w:rsid w:val="00C73C25"/>
    <w:rsid w:val="00CF0417"/>
    <w:rsid w:val="00D14C1D"/>
    <w:rsid w:val="00D27D5D"/>
    <w:rsid w:val="00E50057"/>
    <w:rsid w:val="00E615B9"/>
    <w:rsid w:val="00E92AAF"/>
    <w:rsid w:val="00F34F9D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D40A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2020-04-07T02:41:00Z</dcterms:created>
  <dcterms:modified xsi:type="dcterms:W3CDTF">2020-05-25T03:22:00Z</dcterms:modified>
</cp:coreProperties>
</file>